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EBACB" w14:textId="57B0BB30" w:rsidR="006432EB" w:rsidRDefault="006432EB" w:rsidP="00CC158E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AAF5023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2A2409C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BE70805" wp14:editId="292B6BDA">
            <wp:simplePos x="0" y="0"/>
            <wp:positionH relativeFrom="margin">
              <wp:posOffset>3475990</wp:posOffset>
            </wp:positionH>
            <wp:positionV relativeFrom="paragraph">
              <wp:posOffset>0</wp:posOffset>
            </wp:positionV>
            <wp:extent cx="1938020" cy="1747520"/>
            <wp:effectExtent l="0" t="0" r="0" b="0"/>
            <wp:wrapTight wrapText="bothSides">
              <wp:wrapPolygon edited="0">
                <wp:start x="8705" y="0"/>
                <wp:lineTo x="6582" y="1177"/>
                <wp:lineTo x="3185" y="3532"/>
                <wp:lineTo x="3185" y="4474"/>
                <wp:lineTo x="1486" y="8006"/>
                <wp:lineTo x="1274" y="11773"/>
                <wp:lineTo x="2548" y="15541"/>
                <wp:lineTo x="5308" y="19308"/>
                <wp:lineTo x="8280" y="20485"/>
                <wp:lineTo x="8705" y="20956"/>
                <wp:lineTo x="12739" y="20956"/>
                <wp:lineTo x="13164" y="20485"/>
                <wp:lineTo x="15712" y="19308"/>
                <wp:lineTo x="18896" y="15776"/>
                <wp:lineTo x="18896" y="15541"/>
                <wp:lineTo x="19958" y="11773"/>
                <wp:lineTo x="19958" y="8006"/>
                <wp:lineTo x="18684" y="5416"/>
                <wp:lineTo x="18260" y="3767"/>
                <wp:lineTo x="15075" y="1413"/>
                <wp:lineTo x="12739" y="0"/>
                <wp:lineTo x="8705" y="0"/>
              </wp:wrapPolygon>
            </wp:wrapTight>
            <wp:docPr id="1" name="รูปภาพ 13">
              <a:extLst xmlns:a="http://schemas.openxmlformats.org/drawingml/2006/main">
                <a:ext uri="{FF2B5EF4-FFF2-40B4-BE49-F238E27FC236}">
                  <a16:creationId xmlns:a16="http://schemas.microsoft.com/office/drawing/2014/main" id="{D9D3A280-D7F6-4F70-B301-19584D3E60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3">
                      <a:extLst>
                        <a:ext uri="{FF2B5EF4-FFF2-40B4-BE49-F238E27FC236}">
                          <a16:creationId xmlns:a16="http://schemas.microsoft.com/office/drawing/2014/main" id="{D9D3A280-D7F6-4F70-B301-19584D3E60B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557BE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D540144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AC1879D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D7C59E5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รายงานผลการดำเนินการ</w:t>
      </w:r>
    </w:p>
    <w:p w14:paraId="76916115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ตามนโยบายการบริหารทรัพยากรบุคคล</w:t>
      </w:r>
    </w:p>
    <w:p w14:paraId="424659FD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พ.ศ.๒๕๖</w:t>
      </w:r>
      <w:r>
        <w:rPr>
          <w:rFonts w:ascii="TH SarabunIT๙" w:hAnsi="TH SarabunIT๙" w:cs="TH SarabunIT๙"/>
          <w:b/>
          <w:bCs/>
          <w:sz w:val="56"/>
          <w:szCs w:val="56"/>
        </w:rPr>
        <w:t>3</w:t>
      </w:r>
    </w:p>
    <w:p w14:paraId="1FF72663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รอบที่ 1  </w:t>
      </w:r>
    </w:p>
    <w:p w14:paraId="678877E2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(ระหว่างวันที่  1  ตุลาคม  2562 – 31  มีนาคม  2563)</w:t>
      </w:r>
    </w:p>
    <w:p w14:paraId="796C03B9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FD7BC41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หน้าถ้ำ</w:t>
      </w:r>
    </w:p>
    <w:p w14:paraId="525DE0C1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อำเภอเมืองยะลา  จังหวัดยะลา</w:t>
      </w:r>
    </w:p>
    <w:p w14:paraId="76842F77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81DE2E3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D9605A4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F6342FD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0DB8A7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แบบรายงานผลการดำเนินการตามนโยบายการบริหารทรัพยากรบุคคล</w:t>
      </w:r>
    </w:p>
    <w:p w14:paraId="4F71C937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พ.ศ.๒๕๖3  รอบที่  1</w:t>
      </w:r>
    </w:p>
    <w:p w14:paraId="5B41280F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ระหว่างวันที่  1  ตุลาคม  2562 – 31  มีนาคม  2563</w:t>
      </w:r>
    </w:p>
    <w:p w14:paraId="6DAAA28F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0E3084" w14:paraId="6CBB7946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435B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DA32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655C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E3084" w14:paraId="006D86A1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601F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8277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FD2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ไม่มีการดำเนินการเนื่องจากไม่ใช่ช่วงที่จะดำเนินการจัดทำแผนอัตรากำลัง</w:t>
            </w:r>
          </w:p>
        </w:tc>
      </w:tr>
      <w:tr w:rsidR="000E3084" w14:paraId="65B61E2E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9094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3930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-การสรรหาและคัดเลือกตำแหน่งผู้บริหารขององค์การบริหารส่วนตำบล</w:t>
            </w:r>
          </w:p>
          <w:p w14:paraId="52FBA6FC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การสรรหาในตำแหน่งสายปฏิบัติ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ตามแผนสรรหาข้าราชการ และ พนักงานจ้างให้ทันต่อการเปลี่ยนแปลง  หรือทดแทนอัตรากำลังที่ลาออกหรือโอนย้าย</w:t>
            </w:r>
          </w:p>
          <w:p w14:paraId="1B41E31C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64F7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ไม่มีตำแหน่งสายงานผู้บริหารว่าง</w:t>
            </w:r>
          </w:p>
          <w:p w14:paraId="5BD82F9F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FA7C314" w14:textId="77777777" w:rsidR="000E3084" w:rsidRPr="00954F4C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ดำเนินขอให้  กสถ.  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แทน  ในตำแหน่ง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 และครูศูนย์พัฒนาเด็กเล็ก</w:t>
            </w:r>
          </w:p>
          <w:p w14:paraId="31F3815A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3084" w14:paraId="406EA961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A54D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2459B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ประเมินผลการปฏิบัติงานของพนักงานส่วนตำบล  และพนักงานจ้าง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FB7C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มีการประเมินผลการปฏิบัติงานพนักงานส่วนตำบล  และพนักงานจ้างทุกคนครั้งที่  1  เมื่อวันที่  31  มีนาคม 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tbl>
            <w:tblPr>
              <w:tblStyle w:val="a3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389"/>
              <w:gridCol w:w="1698"/>
              <w:gridCol w:w="1477"/>
              <w:gridCol w:w="1508"/>
            </w:tblGrid>
            <w:tr w:rsidR="000E3084" w14:paraId="0351F135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60BC62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27CA81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พนักงานส่วนตำบล (คน)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90749B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ลูกจ้างประจำ(คน)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D62B90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พนักงานจ้าง(คน)</w:t>
                  </w:r>
                </w:p>
              </w:tc>
            </w:tr>
            <w:tr w:rsidR="000E3084" w14:paraId="39379034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9F3313" w14:textId="77777777" w:rsidR="000E3084" w:rsidRDefault="000E3084" w:rsidP="00165F9F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776247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0230CE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74826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0E3084" w14:paraId="780ED202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A3EFC9" w14:textId="77777777" w:rsidR="000E3084" w:rsidRDefault="000E3084" w:rsidP="00165F9F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32C424" w14:textId="27A4F096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91413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9B75EA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076DDF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</w:p>
              </w:tc>
            </w:tr>
            <w:tr w:rsidR="000E3084" w14:paraId="51608E7F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9B9A4C" w14:textId="77777777" w:rsidR="000E3084" w:rsidRDefault="000E3084" w:rsidP="00165F9F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B5450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5E60E5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B8173F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c>
            </w:tr>
          </w:tbl>
          <w:p w14:paraId="00478A5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2C3CE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064B38B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  <w:cs/>
        </w:rPr>
      </w:pPr>
    </w:p>
    <w:p w14:paraId="6248DC5F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203B128A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1542EC70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43752FEC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01BC4329" w14:textId="77777777" w:rsidR="000E3084" w:rsidRDefault="000E3084" w:rsidP="000E308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3"/>
        <w:tblW w:w="14029" w:type="dxa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79"/>
      </w:tblGrid>
      <w:tr w:rsidR="000E3084" w14:paraId="242D847A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27E1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AE1F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39B67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E3084" w14:paraId="5ABBD280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0FCB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0635" w14:textId="30195467" w:rsid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-จัดทำแผนพัฒนาบุคลากรประจำปีและดำเนินการตามแผนฯ ให้สอดคล้องตามความจำเป็น</w:t>
            </w:r>
          </w:p>
          <w:p w14:paraId="3E69CEF9" w14:textId="77777777" w:rsidR="007543AB" w:rsidRP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1AA9F90" w14:textId="2C7C7A3A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พนักงานองค์การบริหารส่วนตำบลและพนักงานจ้างเข้ารับการอบรมเพื่อพัฒนาความรู้ในหลักสูตรต่าง ๆ เพื่อพัฒนาให้มีความรู้เกี่ยวกับเทคโนโลยีสารสนเทศ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C3DC" w14:textId="7C36005E" w:rsid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-มีการดำเนินการจัดทำแผนพัฒนาบุคลาก ประจำปี พ.ศ. 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 โดยพิจารณาบุคลากรเข้ารับการอบรม เพื่อพัฒนาความรู้ตามสายงานตำแหน่งให้เป็นไปตามแผนพัฒนาบุคลากรฯ</w:t>
            </w:r>
          </w:p>
          <w:p w14:paraId="3EB91527" w14:textId="77777777" w:rsidR="007543AB" w:rsidRPr="007543AB" w:rsidRDefault="007543AB" w:rsidP="00165F9F">
            <w:pPr>
              <w:spacing w:line="240" w:lineRule="auto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14:paraId="59B80F5C" w14:textId="56C7C0F8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14:paraId="05321CAC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โครงการอบมรหลักสูตรเชิงปฏิบัติ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การ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การใช้เทคโนโลยี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บัญชีรายการที่ดินและสิ่งปลูกสร้าง ภ.ด.ส.3 และแบบแสดงรายการคำนวณภาษีที่ดินและสิ่งปลูกสร้าง ภ.ด.ส.7 ตาม พ.ร.บ. ภาษีที่ดินและสิ่งปลูกสร้าง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รุ่นที่ ๓ ระหว่างวันที่ ๑๕-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6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มหาวิทยาลัยสงขลานครินทร์  อ.หาดใหญ่ จ.สงขลา</w:t>
            </w:r>
          </w:p>
          <w:p w14:paraId="6E829EFD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 ราย ดังนี้</w:t>
            </w:r>
          </w:p>
          <w:p w14:paraId="241A4C12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สาวสุดใจ  พรหมตรัง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  <w:p w14:paraId="1FE50145" w14:textId="77777777" w:rsidR="000E3084" w:rsidRDefault="000E3084" w:rsidP="00165F9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นางสาวพายีละห์  กาหลง    ผู้ช่วยเจ้าพนักงานธุรการ</w:t>
            </w:r>
          </w:p>
          <w:p w14:paraId="2F6E666B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62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โครงการอบรมหลักสูตร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การจัดทำงบทรัพย์สิน การปรับปรุงค่าเสื่อมราคาสะสม และการจำหน่ายทรัพย์สิน การจัดทำรายละเอียดลูกหนี้ กค.2 การเพิ่มฐานข้อมูลที่ดินและสิ่งปลูกสร้าง และภาษีป้าย ในระบบบัญชีคอมพิวเตอร์ขององค์กรปกครองส่วนท้องถิ่น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e-laas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3 ระหว่างวันที่ 6-9 มีนาคม 2563 ณ โรงแรมเอเชียน อำเภอหาดใหญ่ จังหวัดสงขลา</w:t>
            </w:r>
          </w:p>
          <w:p w14:paraId="395BF31C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มีผู้เข้าอบรม จำนวน 2 ราย</w:t>
            </w:r>
          </w:p>
          <w:p w14:paraId="178A43A7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สาวอุษาวดี  บุญล้อม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</w:p>
          <w:p w14:paraId="2E52264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นายมะอัสลัน มะ              เจ้าพนักงานพัสดุ</w:t>
            </w:r>
          </w:p>
          <w:p w14:paraId="209325A5" w14:textId="77777777" w:rsidR="000E3084" w:rsidRPr="00462971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4817F917" w14:textId="77777777" w:rsidR="000E3084" w:rsidRPr="009631EE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0E3084" w14:paraId="201D9620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6EF5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นโยบายด้านสวัสดิการและผลตอบแทน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B3E0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14:paraId="58D9706A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4E9CE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A7DBF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75DD" w14:textId="4E006ED4" w:rsidR="000E3084" w:rsidRDefault="000E3084" w:rsidP="007543A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-องค์การบริหารส่วนตำบลตำบลหน้าถ้ำจัดให้มีบำเหน็จบำนาญแก่พนักงานส่วนตำบลที่ได้เกษียณไปแล้ว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</w:tc>
      </w:tr>
    </w:tbl>
    <w:p w14:paraId="2A150040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2B75AB1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F1ED7B2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14:paraId="6D45A5A0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0E3084" w14:paraId="43DA838F" w14:textId="77777777" w:rsidTr="00165F9F">
        <w:tc>
          <w:tcPr>
            <w:tcW w:w="3539" w:type="dxa"/>
          </w:tcPr>
          <w:p w14:paraId="23EFD36D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14:paraId="428ED071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20" w:type="dxa"/>
          </w:tcPr>
          <w:p w14:paraId="7BDF62B4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E3084" w14:paraId="3E67435B" w14:textId="77777777" w:rsidTr="00165F9F">
        <w:trPr>
          <w:trHeight w:val="1759"/>
        </w:trPr>
        <w:tc>
          <w:tcPr>
            <w:tcW w:w="3539" w:type="dxa"/>
          </w:tcPr>
          <w:p w14:paraId="30F5DBA4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BD9132E" w14:textId="77777777" w:rsidR="007543AB" w:rsidRDefault="007543AB" w:rsidP="007543A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-จัดให้มีสวัสดิการค่ารักษาพยาบาล</w:t>
            </w:r>
          </w:p>
          <w:p w14:paraId="19EB9779" w14:textId="77777777" w:rsid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8027C" w14:textId="66886730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จัดให้มีสวัสดิการเกี่ยวกับการศึกษาบุตร</w:t>
            </w:r>
          </w:p>
          <w:p w14:paraId="5F843C11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13D07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320" w:type="dxa"/>
          </w:tcPr>
          <w:p w14:paraId="75FD337E" w14:textId="77777777" w:rsidR="007543AB" w:rsidRDefault="007543AB" w:rsidP="007543A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-องค์การบริหารส่วนตำบลจัดให้มีสวัสดิการค่ารักษาพยาบาลให้กับพนักงานส่วนตำบลและทุกราย จำนวนรวมทั้งสิ้น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1D8F221E" w14:textId="12DB2035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เกี่ยวกับการศึกษาบุตรให้กับพนักงานส่วนตำบลที่มีสิทธิ์เบิก</w:t>
            </w:r>
          </w:p>
          <w:p w14:paraId="171C9405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สวัสดิการค่าเช่าบ้านให้กับพนักงานส่วนตำบลที่มีสิทธิ์เบิกค่าเช่าบ้าน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</w:t>
            </w:r>
          </w:p>
        </w:tc>
      </w:tr>
      <w:tr w:rsidR="000E3084" w14:paraId="07482397" w14:textId="77777777" w:rsidTr="00165F9F">
        <w:tc>
          <w:tcPr>
            <w:tcW w:w="3539" w:type="dxa"/>
          </w:tcPr>
          <w:p w14:paraId="1A8FD519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AEEEE29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-จัดให้มีเงินเพิ่มค่าครองชีพชั่วคราวแก่พนักงานองค์การบริหารส่วนตำบลและพนักงานจ้าง</w:t>
            </w:r>
          </w:p>
          <w:p w14:paraId="5B3358B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F125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F4D61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83771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-จัดให้มีเงินประจำตำแหน่งสำหรับพนักงานองค์การบริหารส่วนตำบลในตำแหน่งที่มีระเบียบฯกำหนดให้จ่าย</w:t>
            </w:r>
          </w:p>
        </w:tc>
        <w:tc>
          <w:tcPr>
            <w:tcW w:w="6320" w:type="dxa"/>
          </w:tcPr>
          <w:p w14:paraId="2FD39C2E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-องค์การบริหารส่วนตำบลจัดให้มีการจ่ายเงินเพิ่มค่าครองชีพชั่วคราว แก่พนักงานองค์การบริหารส่วนตำบลและพนักงานจ้าง ทุกคนที่เข้าหลักเกณฑ์ ตามประกาศคณะกรรมการพนักงานองค์การบริหารส่วนตำบลจังหวัดยะลา เรื่อง กำหนดหลักเกณฑ์เกี่ยวกับการให้พนักงานส่วนตำบล ลูกจ้าง และพนักจ้างขององค์การบริหารส่วนตำบลได้รับเงินเพิ่มการครองชีพชั่วคราว พ.ศ.๒๕๕๘</w:t>
            </w:r>
          </w:p>
          <w:p w14:paraId="641B580A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เงินประจำตำแหน่งให้กับพนักงานองค์การบริหารส่วนตำบลในสายงานผู้บริหาร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 </w:t>
            </w:r>
          </w:p>
          <w:p w14:paraId="080D74D7" w14:textId="77777777" w:rsidR="000E3084" w:rsidRPr="00235E1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0E3084" w14:paraId="73C46298" w14:textId="77777777" w:rsidTr="00165F9F">
        <w:tc>
          <w:tcPr>
            <w:tcW w:w="3539" w:type="dxa"/>
          </w:tcPr>
          <w:p w14:paraId="758A1645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นโยบายการสร้างความสัมพันธ์และผูกพันภายในองค์กร</w:t>
            </w:r>
          </w:p>
        </w:tc>
        <w:tc>
          <w:tcPr>
            <w:tcW w:w="4111" w:type="dxa"/>
          </w:tcPr>
          <w:p w14:paraId="4D853AAB" w14:textId="77777777" w:rsidR="000E3084" w:rsidRDefault="000E3084" w:rsidP="00165F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  <w:p w14:paraId="0B2897A7" w14:textId="77777777" w:rsidR="000E3084" w:rsidRPr="00832B7E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F4E99DE" w14:textId="07C096DD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20" w:type="dxa"/>
          </w:tcPr>
          <w:p w14:paraId="757195F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14:paraId="2193070A" w14:textId="77777777" w:rsidR="000E3084" w:rsidRPr="00832B7E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081CA19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-มีการจัดทำกิจกรรม ๕ ส.และ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14:paraId="2E32F527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3AB5D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-มีการจัดทำกิจการจิตอาสาเพื่อพัฒนาพื้นที่ในตำบลอยู่เป็นระยะๆ</w:t>
            </w:r>
          </w:p>
          <w:p w14:paraId="6601F296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0755F5" w14:textId="77777777" w:rsidR="000E3084" w:rsidRDefault="000E3084" w:rsidP="000E3084"/>
    <w:p w14:paraId="447971D8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2113D25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0E3084" w14:paraId="6DFED2AB" w14:textId="77777777" w:rsidTr="00165F9F">
        <w:tc>
          <w:tcPr>
            <w:tcW w:w="3539" w:type="dxa"/>
          </w:tcPr>
          <w:p w14:paraId="6A636777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EF80F8C" w14:textId="768C6039" w:rsidR="00AA0D11" w:rsidRDefault="00AA0D11" w:rsidP="00165F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จัดให้มีกิจกรรมการพัฒนาคุณภาพชีวิตของพนักงานในสังกัดที่สะท้อนภาพการทำงานขององค์กร และเพื่อให้ทุกคนร่วมมือกันจัดกิจกรรม และเพื่อสร้างบรรยากาศในการทำงาน ตลอดจนเป็นการสร้างภาพลักษณ์ที่ดีขององค์การบริหารส่วนตำบลให้บุคคลทั่วไปได้ทราบและเข้าใจ</w:t>
            </w:r>
          </w:p>
          <w:p w14:paraId="028534D3" w14:textId="125CD8DB" w:rsidR="000E3084" w:rsidRDefault="000E3084" w:rsidP="00165F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  <w:p w14:paraId="4B483F0B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20" w:type="dxa"/>
          </w:tcPr>
          <w:p w14:paraId="2DA7724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จัดกิจกรรมการแช่งขันกีฬาเพื่อเชื่อมความสัมพันธ์อันดีระหว่างพนักงาน ผู้บริหาร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ครั้ง</w:t>
            </w:r>
          </w:p>
          <w:p w14:paraId="0BD7B9C8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3E4DFFB" w14:textId="77777777" w:rsidR="000E3084" w:rsidRDefault="000E3084" w:rsidP="000E3084">
      <w:pPr>
        <w:spacing w:before="120" w:line="257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จากการดำเนินการตามนโยบายด้านต่าง ๆ ของนโยบายการบริหารทัพยากรบุคคลขององค์การบริหารส่วนตำบลตำบลหน้าถ้ำ 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14:paraId="5E7195BF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468A9A00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4E42D521" w14:textId="77777777" w:rsidR="000E3084" w:rsidRDefault="000E3084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งานบริหารงานบุคคล</w:t>
      </w:r>
    </w:p>
    <w:p w14:paraId="74F738BD" w14:textId="77777777" w:rsidR="000E3084" w:rsidRDefault="000E3084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</w:t>
      </w:r>
    </w:p>
    <w:p w14:paraId="4B489E20" w14:textId="5B797A90" w:rsidR="000E3084" w:rsidRDefault="000E3084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องค์การบริหารส่วนตำบลตำบลหน้าถ้ำ</w:t>
      </w:r>
    </w:p>
    <w:p w14:paraId="5E5FD01C" w14:textId="1CBFAE4C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08E5136" w14:textId="6ECE2F8C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7031122" w14:textId="4BB533B8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18E091E" w14:textId="41006D42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86C6102" w14:textId="00D25B7A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10C1151" w14:textId="67011A87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E172BAF" w14:textId="49F3950B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0A990E1" w14:textId="2427BEF6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907D497" w14:textId="018AC012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6A35346" wp14:editId="42F7140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1938020" cy="1747520"/>
            <wp:effectExtent l="0" t="0" r="0" b="0"/>
            <wp:wrapTight wrapText="bothSides">
              <wp:wrapPolygon edited="0">
                <wp:start x="8705" y="0"/>
                <wp:lineTo x="6582" y="1177"/>
                <wp:lineTo x="3185" y="3532"/>
                <wp:lineTo x="3185" y="4474"/>
                <wp:lineTo x="1486" y="8006"/>
                <wp:lineTo x="1274" y="11773"/>
                <wp:lineTo x="2548" y="15541"/>
                <wp:lineTo x="5308" y="19308"/>
                <wp:lineTo x="8280" y="20485"/>
                <wp:lineTo x="8705" y="20956"/>
                <wp:lineTo x="12739" y="20956"/>
                <wp:lineTo x="13164" y="20485"/>
                <wp:lineTo x="15712" y="19308"/>
                <wp:lineTo x="18896" y="15776"/>
                <wp:lineTo x="18896" y="15541"/>
                <wp:lineTo x="19958" y="11773"/>
                <wp:lineTo x="19958" y="8006"/>
                <wp:lineTo x="18684" y="5416"/>
                <wp:lineTo x="18260" y="3767"/>
                <wp:lineTo x="15075" y="1413"/>
                <wp:lineTo x="12739" y="0"/>
                <wp:lineTo x="8705" y="0"/>
              </wp:wrapPolygon>
            </wp:wrapTight>
            <wp:docPr id="2" name="รูปภาพ 13">
              <a:extLst xmlns:a="http://schemas.openxmlformats.org/drawingml/2006/main">
                <a:ext uri="{FF2B5EF4-FFF2-40B4-BE49-F238E27FC236}">
                  <a16:creationId xmlns:a16="http://schemas.microsoft.com/office/drawing/2014/main" id="{D9D3A280-D7F6-4F70-B301-19584D3E60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3">
                      <a:extLst>
                        <a:ext uri="{FF2B5EF4-FFF2-40B4-BE49-F238E27FC236}">
                          <a16:creationId xmlns:a16="http://schemas.microsoft.com/office/drawing/2014/main" id="{D9D3A280-D7F6-4F70-B301-19584D3E60B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385D1" w14:textId="6EC11D3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6E1580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DFBBC3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D718858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รายงานผลการดำเนินการ</w:t>
      </w:r>
    </w:p>
    <w:p w14:paraId="27884813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ตามนโยบายการบริหารทรัพยากรบุคคล</w:t>
      </w:r>
    </w:p>
    <w:p w14:paraId="3241CBE8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พ.ศ.๒๕๖</w:t>
      </w:r>
      <w:r>
        <w:rPr>
          <w:rFonts w:ascii="TH SarabunIT๙" w:hAnsi="TH SarabunIT๙" w:cs="TH SarabunIT๙"/>
          <w:b/>
          <w:bCs/>
          <w:sz w:val="56"/>
          <w:szCs w:val="56"/>
        </w:rPr>
        <w:t>3</w:t>
      </w:r>
    </w:p>
    <w:p w14:paraId="2138564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รอบที่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2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</w:p>
    <w:p w14:paraId="0953ABB5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(ระหว่างวันที่  1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เมษายน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–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30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กันยายน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)</w:t>
      </w:r>
    </w:p>
    <w:p w14:paraId="69EEE929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0D73C2C2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หน้าถ้ำ</w:t>
      </w:r>
    </w:p>
    <w:p w14:paraId="2D033F6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อำเภอเมืองยะลา  จังหวัดยะลา</w:t>
      </w:r>
    </w:p>
    <w:p w14:paraId="70A52637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0AB80239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039EA18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8D68D0F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EE5955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แบบรายงานผลการดำเนินการตามนโยบายการบริหารทรัพยากรบุคคล</w:t>
      </w:r>
    </w:p>
    <w:p w14:paraId="07E5E667" w14:textId="6FEB1FB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พ.ศ.๒๕๖3  รอบที่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14:paraId="19C4ACB3" w14:textId="30ADAAE8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2563</w:t>
      </w:r>
    </w:p>
    <w:p w14:paraId="29221A1B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5C314D" w14:paraId="34A34240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57CD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0CB8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BFFD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C314D" w14:paraId="76B2F1DE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55F5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877F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F7C3" w14:textId="3FAAB133" w:rsidR="005C314D" w:rsidRDefault="00AA0D11" w:rsidP="00DE3885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ดำเนินการจัดทำแผนอัตรากำลังประจำปี 2544-2566</w:t>
            </w:r>
          </w:p>
        </w:tc>
      </w:tr>
      <w:tr w:rsidR="005C314D" w14:paraId="58CEDA97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BF91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097F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-การสรรหาและคัดเลือกตำแหน่งผู้บริหารขององค์การบริหารส่วนตำบล</w:t>
            </w:r>
          </w:p>
          <w:p w14:paraId="1C50359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การสรรหาในตำแหน่งสายปฏิบัติ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ตามแผนสรรหาข้าราชการ และ พนักงานจ้างให้ทันต่อการเปลี่ยนแปลง  หรือทดแทนอัตรากำลังที่ลาออกหรือโอนย้าย</w:t>
            </w:r>
          </w:p>
          <w:p w14:paraId="4C249D6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2196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ไม่มีตำแหน่งสายงานผู้บริหารว่าง</w:t>
            </w:r>
          </w:p>
          <w:p w14:paraId="39ED39CE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CCF6428" w14:textId="77777777" w:rsidR="005C314D" w:rsidRPr="00954F4C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ดำเนินขอให้  กสถ.  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แทน  ในตำแหน่ง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 และครูศูนย์พัฒนาเด็กเล็ก</w:t>
            </w:r>
          </w:p>
          <w:p w14:paraId="1B4247F2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314D" w14:paraId="52D04588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BE3B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9C1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ประเมินผลการปฏิบัติงานของพนักงานส่วนตำบล  และพนักงานจ้าง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590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มีการประเมินผลการปฏิบัติงานพนักงานส่วนตำบล  และพนักงานจ้างทุกคนครั้งที่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เมื่อวันที่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tbl>
            <w:tblPr>
              <w:tblStyle w:val="a3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389"/>
              <w:gridCol w:w="1698"/>
              <w:gridCol w:w="1477"/>
              <w:gridCol w:w="1508"/>
            </w:tblGrid>
            <w:tr w:rsidR="005C314D" w14:paraId="2A115604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C6FA87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85C65D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พนักงานส่วนตำบล (คน)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17B5E6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ลูกจ้างประจำ(คน)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AA29C5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พนักงานจ้าง(คน)</w:t>
                  </w:r>
                </w:p>
              </w:tc>
            </w:tr>
            <w:tr w:rsidR="005C314D" w14:paraId="5A241473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1D9D0F" w14:textId="77777777" w:rsidR="005C314D" w:rsidRDefault="005C314D" w:rsidP="00DE3885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1F3ED5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BA7147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98B352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5C314D" w14:paraId="7CF23AC5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315A71" w14:textId="77777777" w:rsidR="005C314D" w:rsidRDefault="005C314D" w:rsidP="00DE3885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77E1D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5DE8F1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BE2730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</w:p>
              </w:tc>
            </w:tr>
            <w:tr w:rsidR="005C314D" w14:paraId="418FF14A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C58BB4" w14:textId="77777777" w:rsidR="005C314D" w:rsidRDefault="005C314D" w:rsidP="00DE3885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8D6735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BD4EF8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8B5D88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c>
            </w:tr>
          </w:tbl>
          <w:p w14:paraId="4A28774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4BF01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0846C7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  <w:cs/>
        </w:rPr>
      </w:pPr>
    </w:p>
    <w:p w14:paraId="27900800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5B8FBB52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34121208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344A7D32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28B1BB29" w14:textId="77777777" w:rsidR="005C314D" w:rsidRDefault="005C314D" w:rsidP="005C314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3"/>
        <w:tblW w:w="14029" w:type="dxa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79"/>
      </w:tblGrid>
      <w:tr w:rsidR="005C314D" w14:paraId="11B8A8E3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DF1F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902F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58CE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C314D" w14:paraId="4C017EC9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BF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F91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พนักงานองค์การบริหารส่วนตำบลและพนักงานจ้างเข้ารับการอบรมเพื่อพัฒนาความรู้ในหลักสูตรต่าง ๆ เพื่อพัฒนาให้มีความรู้เกี่ยวกับเทคโนโลยีสารสนเทศ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41F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14:paraId="59FD8881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โครงการอบมรหลักสูตรเชิงปฏิบัติ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การ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การใช้เทคโนโลยี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บัญชีรายการที่ดินและสิ่งปลูกสร้าง ภ.ด.ส.3 และแบบแสดงรายการคำนวณภาษีที่ดินและสิ่งปลูกสร้าง ภ.ด.ส.7 ตาม พ.ร.บ. ภาษีที่ดินและสิ่งปลูกสร้าง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รุ่นที่ ๓ ระหว่างวันที่ ๑๕-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6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มหาวิทยาลัยสงขลานครินทร์  อ.หาดใหญ่ จ.สงขลา</w:t>
            </w:r>
          </w:p>
          <w:p w14:paraId="6E6AACA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 ราย ดังนี้</w:t>
            </w:r>
          </w:p>
          <w:p w14:paraId="0D6E832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สาวสุดใจ  พรหมตรัง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  <w:p w14:paraId="63AAF63D" w14:textId="77777777" w:rsidR="005C314D" w:rsidRDefault="005C314D" w:rsidP="00DE3885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นางสาวพายีละห์  กาหลง    ผู้ช่วยเจ้าพนักงานธุรการ</w:t>
            </w:r>
          </w:p>
          <w:p w14:paraId="30B57866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62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โครงการอบรมหลักสูตร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การจัดทำงบทรัพย์สิน การปรับปรุงค่าเสื่อมราคาสะสม และการจำหน่ายทรัพย์สิน การจัดทำรายละเอียดลูกหนี้ กค.2 การเพิ่มฐานข้อมูลที่ดินและสิ่งปลูกสร้าง และภาษีป้าย ในระบบบัญชีคอมพิวเตอร์ขององค์กรปกครองส่วนท้องถิ่น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e-laas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3 ระหว่างวันที่ 6-9 มีนาคม 2563 ณ โรงแรมเอเชียน อำเภอหาดใหญ่ จังหวัดสงขลา</w:t>
            </w:r>
          </w:p>
          <w:p w14:paraId="3CD8ACA8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มีผู้เข้าอบรม จำนวน 2 ราย</w:t>
            </w:r>
          </w:p>
          <w:p w14:paraId="5F648D6F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สาวอุษาวดี  บุญล้อม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</w:p>
          <w:p w14:paraId="2F92C47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นายมะอัสลัน มะ              เจ้าพนักงานพัสดุ</w:t>
            </w:r>
          </w:p>
          <w:p w14:paraId="2C87438C" w14:textId="77777777" w:rsidR="005C314D" w:rsidRPr="00462971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5C372E8B" w14:textId="77777777" w:rsidR="005C314D" w:rsidRPr="009631EE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5C314D" w14:paraId="7595534D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BB42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นโยบายด้านสวัสดิการและผลตอบแทน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D5CE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14:paraId="2FB3F902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648BE8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-จัดให้มีสวัสดิการค่ารักษาพยาบาล</w:t>
            </w:r>
          </w:p>
          <w:p w14:paraId="7A581660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5F4B9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3130F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D2F5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-องค์การบริหารส่วนตำบลตำบลหน้าถ้ำจัดให้มีบำเหน็จบำนาญแก่พนักงานส่วนตำบลที่ได้เกษียณไปแล้ว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3CCFD6CD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-องค์การบริหารส่วนตำบลจัดให้มีสวัสดิการค่ารักษาพยาบาลให้กับพนักงานส่วนตำบลและทุกราย จำนวนรวมทั้งสิ้น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0C704021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58FAAB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CA9A15D" w14:textId="77777777" w:rsidR="005C314D" w:rsidRDefault="005C314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C689B5A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14:paraId="441C9E91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5C314D" w14:paraId="2783553B" w14:textId="77777777" w:rsidTr="00DE3885">
        <w:tc>
          <w:tcPr>
            <w:tcW w:w="3539" w:type="dxa"/>
          </w:tcPr>
          <w:p w14:paraId="18FBF679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14:paraId="152B329D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20" w:type="dxa"/>
          </w:tcPr>
          <w:p w14:paraId="35415C6B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C314D" w14:paraId="205390A6" w14:textId="77777777" w:rsidTr="00DE3885">
        <w:trPr>
          <w:trHeight w:val="1759"/>
        </w:trPr>
        <w:tc>
          <w:tcPr>
            <w:tcW w:w="3539" w:type="dxa"/>
          </w:tcPr>
          <w:p w14:paraId="74698289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EC1B44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จัดให้มีสวัสดิการเกี่ยวกับการศึกษาบุตร</w:t>
            </w:r>
          </w:p>
          <w:p w14:paraId="382D36C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BFC63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320" w:type="dxa"/>
          </w:tcPr>
          <w:p w14:paraId="302E385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เกี่ยวกับการศึกษาบุตรให้กับพนักงานส่วนตำบลที่มีสิทธิ์เบิก</w:t>
            </w:r>
          </w:p>
          <w:p w14:paraId="7834E574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สวัสดิการค่าเช่าบ้านให้กับพนักงานส่วนตำบลที่มีสิทธิ์เบิกค่าเช่าบ้าน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</w:t>
            </w:r>
          </w:p>
        </w:tc>
      </w:tr>
      <w:tr w:rsidR="005C314D" w14:paraId="60C2B353" w14:textId="77777777" w:rsidTr="00DE3885">
        <w:tc>
          <w:tcPr>
            <w:tcW w:w="3539" w:type="dxa"/>
          </w:tcPr>
          <w:p w14:paraId="40E0ED5F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FFF30C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-จัดให้มีเงินเพิ่มค่าครองชีพชั่วคราวแก่พนักงานองค์การบริหารส่วนตำบลและพนักงานจ้าง</w:t>
            </w:r>
          </w:p>
          <w:p w14:paraId="4BFEFEE9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6087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F6C3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7292F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-จัดให้มีเงินประจำตำแหน่งสำหรับพนักงานองค์การบริหารส่วนตำบลในตำแหน่งที่มีระเบียบฯกำหนดให้จ่าย</w:t>
            </w:r>
          </w:p>
        </w:tc>
        <w:tc>
          <w:tcPr>
            <w:tcW w:w="6320" w:type="dxa"/>
          </w:tcPr>
          <w:p w14:paraId="7C23DA8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-องค์การบริหารส่วนตำบลจัดให้มีการจ่ายเงินเพิ่มค่าครองชีพชั่วคราว แก่พนักงานองค์การบริหารส่วนตำบลและพนักงานจ้าง ทุกคนที่เข้าหลักเกณฑ์ ตามประกาศคณะกรรมการพนักงานองค์การบริหารส่วนตำบลจังหวัดยะลา เรื่อง กำหนดหลักเกณฑ์เกี่ยวกับการให้พนักงานส่วนตำบล ลูกจ้าง และพนักจ้างขององค์การบริหารส่วนตำบลได้รับเงินเพิ่มการครองชีพชั่วคราว พ.ศ.๒๕๕๘</w:t>
            </w:r>
          </w:p>
          <w:p w14:paraId="06841670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เงินประจำตำแหน่งให้กับพนักงานองค์การบริหารส่วนตำบลในสายงานผู้บริหาร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 </w:t>
            </w:r>
          </w:p>
          <w:p w14:paraId="145D779E" w14:textId="77777777" w:rsidR="005C314D" w:rsidRPr="00235E14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5C314D" w14:paraId="296BBDD9" w14:textId="77777777" w:rsidTr="00DE3885">
        <w:tc>
          <w:tcPr>
            <w:tcW w:w="3539" w:type="dxa"/>
          </w:tcPr>
          <w:p w14:paraId="28666992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นโยบายการสร้างความสัมพันธ์และผูกพันภายในองค์กร</w:t>
            </w:r>
          </w:p>
        </w:tc>
        <w:tc>
          <w:tcPr>
            <w:tcW w:w="4111" w:type="dxa"/>
          </w:tcPr>
          <w:p w14:paraId="7BECC786" w14:textId="77777777" w:rsidR="005C314D" w:rsidRDefault="005C314D" w:rsidP="00DE3885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  <w:p w14:paraId="45AF5671" w14:textId="77777777" w:rsidR="005C314D" w:rsidRPr="00832B7E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2940324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-จัดให้มีกิจกรรมการพัฒนาคุณภาพชีวิตของพนักงานในสังกัดที่สะท้อนภาพการทำงานขององค์กร และเพื่อให้ทุกคนร่วมมือกันจัดกิจกรรม และเพื่อสร้างบรรยากาศในการทำงาน ตลอดจนเป็นการสร้างภาพลักษณ์ที่ดีขององค์การบริหารส่วนตำบลให้บุคคลทั่วไปได้ทราบและเข้าใจ</w:t>
            </w:r>
          </w:p>
        </w:tc>
        <w:tc>
          <w:tcPr>
            <w:tcW w:w="6320" w:type="dxa"/>
          </w:tcPr>
          <w:p w14:paraId="334970F8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14:paraId="237F9B5C" w14:textId="77777777" w:rsidR="005C314D" w:rsidRPr="00832B7E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177D3EA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-มีการจัดทำกิจกรรม ๕ ส.และ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14:paraId="1D099A64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4B4D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-มีการจัดทำกิจการจิตอาสาเพื่อพัฒนาพื้นที่ในตำบลอยู่เป็นระยะๆ</w:t>
            </w:r>
          </w:p>
          <w:p w14:paraId="5C4A4CA8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55EE821" w14:textId="77777777" w:rsidR="005C314D" w:rsidRDefault="005C314D" w:rsidP="005C314D"/>
    <w:p w14:paraId="44FBF99A" w14:textId="77777777" w:rsidR="005C314D" w:rsidRDefault="005C314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1A36AF4" w14:textId="77777777" w:rsidR="005C314D" w:rsidRDefault="005C314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5C314D" w14:paraId="0B4DCEB7" w14:textId="77777777" w:rsidTr="00DE3885">
        <w:tc>
          <w:tcPr>
            <w:tcW w:w="3539" w:type="dxa"/>
          </w:tcPr>
          <w:p w14:paraId="454ADC98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63FD97C5" w14:textId="77777777" w:rsidR="005C314D" w:rsidRDefault="005C314D" w:rsidP="00DE3885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  <w:p w14:paraId="12B457A1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20" w:type="dxa"/>
          </w:tcPr>
          <w:p w14:paraId="2B928704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จัดกิจกรรมการแช่งขันกีฬาเพื่อเชื่อมความสัมพันธ์อันดีระหว่างพนักงาน ผู้บริหาร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ครั้ง</w:t>
            </w:r>
          </w:p>
          <w:p w14:paraId="2F5281E4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2FFEF83" w14:textId="77777777" w:rsidR="005C314D" w:rsidRDefault="005C314D" w:rsidP="005C314D">
      <w:pPr>
        <w:spacing w:before="120" w:line="257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จากการดำเนินการตามนโยบายด้านต่าง ๆ ของนโยบายการบริหารทัพยากรบุคคลขององค์การบริหารส่วนตำบลตำบลหน้าถ้ำ 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14:paraId="6F9454CC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2885F8A4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36A08006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งานบริหารงานบุคคล</w:t>
      </w:r>
    </w:p>
    <w:p w14:paraId="465C34DB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</w:t>
      </w:r>
    </w:p>
    <w:p w14:paraId="5A6484C2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องค์การบริหารส่วนตำบลตำบลหน้าถ้ำ</w:t>
      </w:r>
    </w:p>
    <w:p w14:paraId="5D45E017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3D5B830" w14:textId="77777777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209F82E" w14:textId="4382CB16" w:rsidR="006432EB" w:rsidRDefault="006432EB" w:rsidP="00CC158E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432EB" w:rsidSect="006432EB">
      <w:pgSz w:w="16838" w:h="11906" w:orient="landscape"/>
      <w:pgMar w:top="0" w:right="1418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8E"/>
    <w:rsid w:val="000E3084"/>
    <w:rsid w:val="00235E14"/>
    <w:rsid w:val="002879C8"/>
    <w:rsid w:val="00316B65"/>
    <w:rsid w:val="00462971"/>
    <w:rsid w:val="004C0A43"/>
    <w:rsid w:val="005C314D"/>
    <w:rsid w:val="006432EB"/>
    <w:rsid w:val="007543AB"/>
    <w:rsid w:val="00781B7D"/>
    <w:rsid w:val="00832B7E"/>
    <w:rsid w:val="0091413B"/>
    <w:rsid w:val="009631EE"/>
    <w:rsid w:val="00AA0D11"/>
    <w:rsid w:val="00BF04BE"/>
    <w:rsid w:val="00CC071D"/>
    <w:rsid w:val="00CC158E"/>
    <w:rsid w:val="00D74C2B"/>
    <w:rsid w:val="00DE5A6A"/>
    <w:rsid w:val="00ED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A9176"/>
  <w15:chartTrackingRefBased/>
  <w15:docId w15:val="{C8CA77D0-D078-43FE-B027-1142BE59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58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15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natum.go.th/images/logo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10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2021-04-22T04:10:00Z</cp:lastPrinted>
  <dcterms:created xsi:type="dcterms:W3CDTF">2021-04-22T03:57:00Z</dcterms:created>
  <dcterms:modified xsi:type="dcterms:W3CDTF">2021-05-03T08:35:00Z</dcterms:modified>
</cp:coreProperties>
</file>